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7B77CD" w14:textId="77777777" w:rsidR="006E5D65" w:rsidRPr="00B169DF" w:rsidRDefault="00997F14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 w:rsidRPr="00B169DF">
        <w:rPr>
          <w:rFonts w:ascii="Corbel" w:hAnsi="Corbel"/>
          <w:b/>
          <w:bCs/>
        </w:rPr>
        <w:tab/>
      </w:r>
      <w:r w:rsidR="00D8678B" w:rsidRPr="00B169DF">
        <w:rPr>
          <w:rFonts w:ascii="Corbel" w:hAnsi="Corbel"/>
          <w:bCs/>
          <w:i/>
        </w:rPr>
        <w:t xml:space="preserve">Załącznik nr </w:t>
      </w:r>
      <w:r w:rsidR="006F31E2" w:rsidRPr="00B169DF">
        <w:rPr>
          <w:rFonts w:ascii="Corbel" w:hAnsi="Corbel"/>
          <w:bCs/>
          <w:i/>
        </w:rPr>
        <w:t>1.5</w:t>
      </w:r>
      <w:r w:rsidR="00D8678B" w:rsidRPr="00B169DF">
        <w:rPr>
          <w:rFonts w:ascii="Corbel" w:hAnsi="Corbel"/>
          <w:bCs/>
          <w:i/>
        </w:rPr>
        <w:t xml:space="preserve"> do Zarządzenia</w:t>
      </w:r>
      <w:r w:rsidR="002A22BF" w:rsidRPr="00B169DF">
        <w:rPr>
          <w:rFonts w:ascii="Corbel" w:hAnsi="Corbel"/>
          <w:bCs/>
          <w:i/>
        </w:rPr>
        <w:t xml:space="preserve"> Rektora UR </w:t>
      </w:r>
      <w:r w:rsidR="00CD6897" w:rsidRPr="00B169DF">
        <w:rPr>
          <w:rFonts w:ascii="Corbel" w:hAnsi="Corbel"/>
          <w:bCs/>
          <w:i/>
        </w:rPr>
        <w:t xml:space="preserve"> nr </w:t>
      </w:r>
      <w:r w:rsidR="005F41B9">
        <w:rPr>
          <w:rFonts w:ascii="Corbel" w:hAnsi="Corbel"/>
          <w:bCs/>
          <w:i/>
        </w:rPr>
        <w:t>61/2025</w:t>
      </w:r>
    </w:p>
    <w:p w14:paraId="25AFA3F4" w14:textId="77777777" w:rsidR="0085747A" w:rsidRPr="00B169DF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SYLABUS</w:t>
      </w:r>
    </w:p>
    <w:p w14:paraId="5E318F1F" w14:textId="3474CBF0" w:rsidR="0085747A" w:rsidRPr="00B169DF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B169DF">
        <w:rPr>
          <w:rFonts w:ascii="Corbel" w:hAnsi="Corbel"/>
          <w:b/>
          <w:smallCaps/>
          <w:sz w:val="24"/>
          <w:szCs w:val="24"/>
        </w:rPr>
        <w:t xml:space="preserve"> </w:t>
      </w:r>
      <w:r w:rsidR="00C116A1">
        <w:rPr>
          <w:rFonts w:ascii="Corbel" w:hAnsi="Corbel"/>
          <w:i/>
          <w:smallCaps/>
          <w:sz w:val="24"/>
          <w:szCs w:val="24"/>
        </w:rPr>
        <w:t xml:space="preserve"> 2025-2028</w:t>
      </w:r>
      <w:r w:rsidR="0085747A" w:rsidRPr="00B169DF">
        <w:rPr>
          <w:rFonts w:ascii="Corbel" w:hAnsi="Corbel"/>
          <w:b/>
          <w:smallCaps/>
          <w:sz w:val="24"/>
          <w:szCs w:val="24"/>
        </w:rPr>
        <w:t xml:space="preserve"> </w:t>
      </w:r>
    </w:p>
    <w:p w14:paraId="2E4C7D0B" w14:textId="77777777" w:rsidR="0085747A" w:rsidRPr="00B169DF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</w:t>
      </w:r>
      <w:r w:rsidR="00D3397B" w:rsidRPr="00B169DF">
        <w:rPr>
          <w:rFonts w:ascii="Corbel" w:hAnsi="Corbel"/>
          <w:i/>
          <w:sz w:val="24"/>
          <w:szCs w:val="24"/>
        </w:rPr>
        <w:t xml:space="preserve">       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="0085747A" w:rsidRPr="00B169DF">
        <w:rPr>
          <w:rFonts w:ascii="Corbel" w:hAnsi="Corbel"/>
          <w:i/>
          <w:sz w:val="20"/>
          <w:szCs w:val="20"/>
        </w:rPr>
        <w:t>(skrajne daty</w:t>
      </w:r>
      <w:r w:rsidR="0085747A" w:rsidRPr="00B169DF">
        <w:rPr>
          <w:rFonts w:ascii="Corbel" w:hAnsi="Corbel"/>
          <w:sz w:val="20"/>
          <w:szCs w:val="20"/>
        </w:rPr>
        <w:t>)</w:t>
      </w:r>
    </w:p>
    <w:p w14:paraId="4765CE3C" w14:textId="3EC3489C" w:rsidR="00445970" w:rsidRPr="00B169DF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  <w:t xml:space="preserve">Rok akademicki   </w:t>
      </w:r>
      <w:r w:rsidR="00C116A1">
        <w:rPr>
          <w:rFonts w:ascii="Corbel" w:hAnsi="Corbel"/>
          <w:sz w:val="20"/>
          <w:szCs w:val="20"/>
        </w:rPr>
        <w:t>202</w:t>
      </w:r>
      <w:r w:rsidR="007856EB">
        <w:rPr>
          <w:rFonts w:ascii="Corbel" w:hAnsi="Corbel"/>
          <w:sz w:val="20"/>
          <w:szCs w:val="20"/>
        </w:rPr>
        <w:t>6</w:t>
      </w:r>
      <w:r w:rsidR="00C116A1">
        <w:rPr>
          <w:rFonts w:ascii="Corbel" w:hAnsi="Corbel"/>
          <w:sz w:val="20"/>
          <w:szCs w:val="20"/>
        </w:rPr>
        <w:t>/202</w:t>
      </w:r>
      <w:r w:rsidR="007856EB">
        <w:rPr>
          <w:rFonts w:ascii="Corbel" w:hAnsi="Corbel"/>
          <w:sz w:val="20"/>
          <w:szCs w:val="20"/>
        </w:rPr>
        <w:t>7</w:t>
      </w:r>
    </w:p>
    <w:p w14:paraId="27A5B954" w14:textId="77777777"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1BC383B7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169DF">
        <w:rPr>
          <w:rFonts w:ascii="Corbel" w:hAnsi="Corbel"/>
          <w:szCs w:val="24"/>
        </w:rPr>
        <w:t xml:space="preserve">1. </w:t>
      </w:r>
      <w:r w:rsidR="0085747A" w:rsidRPr="00B169DF">
        <w:rPr>
          <w:rFonts w:ascii="Corbel" w:hAnsi="Corbel"/>
          <w:szCs w:val="24"/>
        </w:rPr>
        <w:t xml:space="preserve">Podstawowe </w:t>
      </w:r>
      <w:r w:rsidR="00445970" w:rsidRPr="00B169DF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B169DF" w14:paraId="7F56E355" w14:textId="77777777" w:rsidTr="00C116A1">
        <w:tc>
          <w:tcPr>
            <w:tcW w:w="2694" w:type="dxa"/>
            <w:vAlign w:val="center"/>
          </w:tcPr>
          <w:p w14:paraId="36A0BFCC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4FEAD76A" w14:textId="7894C798" w:rsidR="0085747A" w:rsidRPr="00B169DF" w:rsidRDefault="00C116A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116A1">
              <w:rPr>
                <w:rFonts w:ascii="Corbel" w:hAnsi="Corbel"/>
                <w:b w:val="0"/>
                <w:sz w:val="24"/>
                <w:szCs w:val="24"/>
              </w:rPr>
              <w:t>FiR/I/B.11</w:t>
            </w:r>
          </w:p>
        </w:tc>
      </w:tr>
      <w:tr w:rsidR="0085747A" w:rsidRPr="00B169DF" w14:paraId="652FD885" w14:textId="77777777" w:rsidTr="00C116A1">
        <w:tc>
          <w:tcPr>
            <w:tcW w:w="2694" w:type="dxa"/>
            <w:vAlign w:val="center"/>
          </w:tcPr>
          <w:p w14:paraId="435C2E50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42698569" w14:textId="06F0BA41" w:rsidR="0085747A" w:rsidRPr="00B169DF" w:rsidRDefault="00C116A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Bankowość</w:t>
            </w:r>
          </w:p>
        </w:tc>
      </w:tr>
      <w:tr w:rsidR="00C116A1" w:rsidRPr="00B169DF" w14:paraId="71BD2763" w14:textId="77777777" w:rsidTr="00C116A1">
        <w:tc>
          <w:tcPr>
            <w:tcW w:w="2694" w:type="dxa"/>
            <w:vAlign w:val="center"/>
          </w:tcPr>
          <w:p w14:paraId="77925C2D" w14:textId="77777777" w:rsidR="00C116A1" w:rsidRPr="00B169DF" w:rsidRDefault="00C116A1" w:rsidP="00C116A1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Pr="00B169DF">
              <w:rPr>
                <w:rFonts w:ascii="Corbel" w:hAnsi="Corbel"/>
                <w:sz w:val="24"/>
                <w:szCs w:val="24"/>
              </w:rPr>
              <w:t>azwa jednostki prowadzącej kierunek</w:t>
            </w:r>
          </w:p>
        </w:tc>
        <w:tc>
          <w:tcPr>
            <w:tcW w:w="7087" w:type="dxa"/>
            <w:vAlign w:val="center"/>
          </w:tcPr>
          <w:p w14:paraId="44E71FD6" w14:textId="4D314D16" w:rsidR="00C116A1" w:rsidRPr="00B169DF" w:rsidRDefault="00C116A1" w:rsidP="00C116A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C116A1" w:rsidRPr="00B169DF" w14:paraId="7F7A38C9" w14:textId="77777777" w:rsidTr="00C116A1">
        <w:tc>
          <w:tcPr>
            <w:tcW w:w="2694" w:type="dxa"/>
            <w:vAlign w:val="center"/>
          </w:tcPr>
          <w:p w14:paraId="009CE838" w14:textId="77777777" w:rsidR="00C116A1" w:rsidRPr="00B169DF" w:rsidRDefault="00C116A1" w:rsidP="00C116A1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1E856B83" w14:textId="0A6603FE" w:rsidR="00C116A1" w:rsidRPr="00B169DF" w:rsidRDefault="00C116A1" w:rsidP="00C116A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Katedra Rynków Finansowych i Finansów Konsumenckich</w:t>
            </w:r>
          </w:p>
        </w:tc>
      </w:tr>
      <w:tr w:rsidR="00C116A1" w:rsidRPr="00B169DF" w14:paraId="714512BA" w14:textId="77777777" w:rsidTr="00C116A1">
        <w:tc>
          <w:tcPr>
            <w:tcW w:w="2694" w:type="dxa"/>
            <w:vAlign w:val="center"/>
          </w:tcPr>
          <w:p w14:paraId="0EE16534" w14:textId="77777777" w:rsidR="00C116A1" w:rsidRPr="00B169DF" w:rsidRDefault="00C116A1" w:rsidP="00C116A1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77F44697" w14:textId="06B3ED2F" w:rsidR="00C116A1" w:rsidRPr="00B169DF" w:rsidRDefault="00C116A1" w:rsidP="00C116A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Finanse i rachunkowość</w:t>
            </w:r>
          </w:p>
        </w:tc>
      </w:tr>
      <w:tr w:rsidR="00C116A1" w:rsidRPr="00B169DF" w14:paraId="3F4578B4" w14:textId="77777777" w:rsidTr="00C116A1">
        <w:tc>
          <w:tcPr>
            <w:tcW w:w="2694" w:type="dxa"/>
            <w:vAlign w:val="center"/>
          </w:tcPr>
          <w:p w14:paraId="01EC5DCA" w14:textId="77777777" w:rsidR="00C116A1" w:rsidRPr="00B169DF" w:rsidRDefault="00C116A1" w:rsidP="00C116A1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63D6B75E" w14:textId="3F9EE99C" w:rsidR="00C116A1" w:rsidRPr="00B169DF" w:rsidRDefault="00C116A1" w:rsidP="00C116A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pierwszy</w:t>
            </w:r>
          </w:p>
        </w:tc>
      </w:tr>
      <w:tr w:rsidR="00C116A1" w:rsidRPr="00B169DF" w14:paraId="72A34C14" w14:textId="77777777" w:rsidTr="00C116A1">
        <w:tc>
          <w:tcPr>
            <w:tcW w:w="2694" w:type="dxa"/>
            <w:vAlign w:val="center"/>
          </w:tcPr>
          <w:p w14:paraId="67345CEB" w14:textId="77777777" w:rsidR="00C116A1" w:rsidRPr="00B169DF" w:rsidRDefault="00C116A1" w:rsidP="00C116A1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5EDD80CE" w14:textId="4E74CEBA" w:rsidR="00C116A1" w:rsidRPr="00B169DF" w:rsidRDefault="00C116A1" w:rsidP="00C116A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C116A1" w:rsidRPr="00B169DF" w14:paraId="40738371" w14:textId="77777777" w:rsidTr="00C116A1">
        <w:tc>
          <w:tcPr>
            <w:tcW w:w="2694" w:type="dxa"/>
            <w:vAlign w:val="center"/>
          </w:tcPr>
          <w:p w14:paraId="7DAA9505" w14:textId="77777777" w:rsidR="00C116A1" w:rsidRPr="00B169DF" w:rsidRDefault="00C116A1" w:rsidP="00C116A1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1423E777" w14:textId="17F84BE8" w:rsidR="00C116A1" w:rsidRPr="00B169DF" w:rsidRDefault="00A63801" w:rsidP="00C116A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 w:cs="Corbel"/>
                <w:b w:val="0"/>
                <w:sz w:val="24"/>
                <w:szCs w:val="24"/>
              </w:rPr>
              <w:t>nie</w:t>
            </w:r>
            <w:r w:rsidR="00C116A1">
              <w:rPr>
                <w:rFonts w:ascii="Corbel" w:hAnsi="Corbel" w:cs="Corbel"/>
                <w:b w:val="0"/>
                <w:sz w:val="24"/>
                <w:szCs w:val="24"/>
              </w:rPr>
              <w:t>s</w:t>
            </w:r>
            <w:r w:rsidR="00C116A1" w:rsidRPr="0083242D">
              <w:rPr>
                <w:rFonts w:ascii="Corbel" w:hAnsi="Corbel" w:cs="Corbel"/>
                <w:b w:val="0"/>
                <w:sz w:val="24"/>
                <w:szCs w:val="24"/>
              </w:rPr>
              <w:t>tacjonarne</w:t>
            </w:r>
          </w:p>
        </w:tc>
      </w:tr>
      <w:tr w:rsidR="00C116A1" w:rsidRPr="00B169DF" w14:paraId="599CB0B7" w14:textId="77777777" w:rsidTr="00C116A1">
        <w:tc>
          <w:tcPr>
            <w:tcW w:w="2694" w:type="dxa"/>
            <w:vAlign w:val="center"/>
          </w:tcPr>
          <w:p w14:paraId="2A865D45" w14:textId="25A041BD" w:rsidR="00C116A1" w:rsidRPr="00B169DF" w:rsidRDefault="00C116A1" w:rsidP="00C116A1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Rok i semestr studiów</w:t>
            </w:r>
          </w:p>
        </w:tc>
        <w:tc>
          <w:tcPr>
            <w:tcW w:w="7087" w:type="dxa"/>
            <w:vAlign w:val="center"/>
          </w:tcPr>
          <w:p w14:paraId="7FB4E406" w14:textId="0BF872F7" w:rsidR="00C116A1" w:rsidRPr="00B169DF" w:rsidRDefault="00C116A1" w:rsidP="00C116A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</w:t>
            </w:r>
            <w:r w:rsidR="00C41391">
              <w:rPr>
                <w:rFonts w:ascii="Corbel" w:hAnsi="Corbel"/>
                <w:b w:val="0"/>
                <w:sz w:val="24"/>
                <w:szCs w:val="24"/>
              </w:rPr>
              <w:t>/</w:t>
            </w:r>
            <w:r>
              <w:rPr>
                <w:rFonts w:ascii="Corbel" w:hAnsi="Corbel"/>
                <w:b w:val="0"/>
                <w:sz w:val="24"/>
                <w:szCs w:val="24"/>
              </w:rPr>
              <w:t>4</w:t>
            </w:r>
          </w:p>
        </w:tc>
      </w:tr>
      <w:tr w:rsidR="00C116A1" w:rsidRPr="00B169DF" w14:paraId="71B7D949" w14:textId="77777777" w:rsidTr="00C116A1">
        <w:tc>
          <w:tcPr>
            <w:tcW w:w="2694" w:type="dxa"/>
            <w:vAlign w:val="center"/>
          </w:tcPr>
          <w:p w14:paraId="6B34441B" w14:textId="77777777" w:rsidR="00C116A1" w:rsidRPr="00B169DF" w:rsidRDefault="00C116A1" w:rsidP="00C116A1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4F25A1AA" w14:textId="3A9CB1D9" w:rsidR="00C116A1" w:rsidRPr="00B169DF" w:rsidRDefault="008B6FA7" w:rsidP="00C116A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</w:t>
            </w:r>
            <w:r w:rsidR="00C116A1">
              <w:rPr>
                <w:rFonts w:ascii="Corbel" w:hAnsi="Corbel"/>
                <w:b w:val="0"/>
                <w:sz w:val="24"/>
                <w:szCs w:val="24"/>
              </w:rPr>
              <w:t>ierunkowy</w:t>
            </w:r>
          </w:p>
        </w:tc>
      </w:tr>
      <w:tr w:rsidR="00C116A1" w:rsidRPr="00B169DF" w14:paraId="4270EDDA" w14:textId="77777777" w:rsidTr="00C116A1">
        <w:tc>
          <w:tcPr>
            <w:tcW w:w="2694" w:type="dxa"/>
            <w:vAlign w:val="center"/>
          </w:tcPr>
          <w:p w14:paraId="3517C041" w14:textId="77777777" w:rsidR="00C116A1" w:rsidRPr="00B169DF" w:rsidRDefault="00C116A1" w:rsidP="00C116A1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6B374578" w14:textId="60D2EADC" w:rsidR="00C116A1" w:rsidRPr="00B169DF" w:rsidRDefault="00C116A1" w:rsidP="00C116A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C116A1" w:rsidRPr="00B169DF" w14:paraId="1AF54BA1" w14:textId="77777777" w:rsidTr="00C116A1">
        <w:tc>
          <w:tcPr>
            <w:tcW w:w="2694" w:type="dxa"/>
            <w:vAlign w:val="center"/>
          </w:tcPr>
          <w:p w14:paraId="01619559" w14:textId="77777777" w:rsidR="00C116A1" w:rsidRPr="00B169DF" w:rsidRDefault="00C116A1" w:rsidP="00C116A1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17AB1FF2" w14:textId="1688F422" w:rsidR="00C116A1" w:rsidRPr="00B169DF" w:rsidRDefault="00C116A1" w:rsidP="00C116A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Jagoda Żurek</w:t>
            </w:r>
          </w:p>
        </w:tc>
      </w:tr>
      <w:tr w:rsidR="00C116A1" w:rsidRPr="00B169DF" w14:paraId="58CA0C71" w14:textId="77777777" w:rsidTr="00C116A1">
        <w:tc>
          <w:tcPr>
            <w:tcW w:w="2694" w:type="dxa"/>
            <w:vAlign w:val="center"/>
          </w:tcPr>
          <w:p w14:paraId="4F630DC2" w14:textId="77777777" w:rsidR="00C116A1" w:rsidRPr="00B169DF" w:rsidRDefault="00C116A1" w:rsidP="00C116A1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26139864" w14:textId="1F0A79A5" w:rsidR="00C116A1" w:rsidRPr="00B169DF" w:rsidRDefault="00C116A1" w:rsidP="00C116A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Jagoda Żurek</w:t>
            </w:r>
          </w:p>
        </w:tc>
      </w:tr>
    </w:tbl>
    <w:p w14:paraId="5A4C3C44" w14:textId="77777777" w:rsidR="0085747A" w:rsidRPr="00B169DF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* </w:t>
      </w:r>
      <w:r w:rsidRPr="00B169DF">
        <w:rPr>
          <w:rFonts w:ascii="Corbel" w:hAnsi="Corbel"/>
          <w:i/>
          <w:sz w:val="24"/>
          <w:szCs w:val="24"/>
        </w:rPr>
        <w:t>-</w:t>
      </w:r>
      <w:r w:rsidR="00B90885" w:rsidRPr="00B169DF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169DF">
        <w:rPr>
          <w:rFonts w:ascii="Corbel" w:hAnsi="Corbel"/>
          <w:b w:val="0"/>
          <w:sz w:val="24"/>
          <w:szCs w:val="24"/>
        </w:rPr>
        <w:t>e,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Pr="00B169DF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B169DF">
        <w:rPr>
          <w:rFonts w:ascii="Corbel" w:hAnsi="Corbel"/>
          <w:b w:val="0"/>
          <w:i/>
          <w:sz w:val="24"/>
          <w:szCs w:val="24"/>
        </w:rPr>
        <w:t>w Jednostce</w:t>
      </w:r>
    </w:p>
    <w:p w14:paraId="39B0E827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52C6E5C7" w14:textId="77777777" w:rsidR="0085747A" w:rsidRPr="00B169DF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1.</w:t>
      </w:r>
      <w:r w:rsidR="00E22FBC" w:rsidRPr="00B169DF">
        <w:rPr>
          <w:rFonts w:ascii="Corbel" w:hAnsi="Corbel"/>
          <w:sz w:val="24"/>
          <w:szCs w:val="24"/>
        </w:rPr>
        <w:t>1</w:t>
      </w:r>
      <w:r w:rsidRPr="00B169DF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3369D351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B169DF" w14:paraId="69D4B0DC" w14:textId="77777777" w:rsidTr="00C116A1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CA3F6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Semestr</w:t>
            </w:r>
          </w:p>
          <w:p w14:paraId="148B16E5" w14:textId="77777777" w:rsidR="00015B8F" w:rsidRPr="00B169DF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(</w:t>
            </w:r>
            <w:r w:rsidR="00363F78" w:rsidRPr="00B169DF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FA12DA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B20FDC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173C84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798CBD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90101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48751B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C15C4F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FF11D4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5B9E4D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169DF">
              <w:rPr>
                <w:rFonts w:ascii="Corbel" w:hAnsi="Corbel"/>
                <w:b/>
                <w:szCs w:val="24"/>
              </w:rPr>
              <w:t>Liczba pkt</w:t>
            </w:r>
            <w:r w:rsidR="00B90885" w:rsidRPr="00B169DF">
              <w:rPr>
                <w:rFonts w:ascii="Corbel" w:hAnsi="Corbel"/>
                <w:b/>
                <w:szCs w:val="24"/>
              </w:rPr>
              <w:t>.</w:t>
            </w:r>
            <w:r w:rsidRPr="00B169DF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B169DF" w14:paraId="262CE839" w14:textId="77777777" w:rsidTr="00C116A1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1CD4D" w14:textId="1006B7F8" w:rsidR="00015B8F" w:rsidRPr="00B169DF" w:rsidRDefault="00C116A1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DD399" w14:textId="6B4F99A2" w:rsidR="00015B8F" w:rsidRPr="00B169DF" w:rsidRDefault="00A63801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12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B5924" w14:textId="2AAF2CD2" w:rsidR="00015B8F" w:rsidRPr="00B169DF" w:rsidRDefault="00A63801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79BA3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A82DF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B89DD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4CFDC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6E5F7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113A9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C3FEA" w14:textId="4E24D411" w:rsidR="00015B8F" w:rsidRPr="00B169DF" w:rsidRDefault="00C116A1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0FD5CAEE" w14:textId="77777777" w:rsidR="00923D7D" w:rsidRPr="00B169DF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17D6D37F" w14:textId="77777777" w:rsidR="00923D7D" w:rsidRPr="00B169DF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277C6A1B" w14:textId="77777777" w:rsidR="0085747A" w:rsidRPr="00B169DF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1.</w:t>
      </w:r>
      <w:r w:rsidR="00E22FBC" w:rsidRPr="00B169DF">
        <w:rPr>
          <w:rFonts w:ascii="Corbel" w:hAnsi="Corbel"/>
          <w:smallCaps w:val="0"/>
          <w:szCs w:val="24"/>
        </w:rPr>
        <w:t>2</w:t>
      </w:r>
      <w:r w:rsidR="00F83B28" w:rsidRPr="00B169DF">
        <w:rPr>
          <w:rFonts w:ascii="Corbel" w:hAnsi="Corbel"/>
          <w:smallCaps w:val="0"/>
          <w:szCs w:val="24"/>
        </w:rPr>
        <w:t>.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 xml:space="preserve">Sposób realizacji zajęć  </w:t>
      </w:r>
    </w:p>
    <w:p w14:paraId="6AFF65C6" w14:textId="6EFE9B38" w:rsidR="0085747A" w:rsidRPr="00B169DF" w:rsidRDefault="00C116A1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Segoe UI Symbol" w:eastAsia="MS Gothic" w:hAnsi="Segoe UI Symbol" w:cs="Segoe UI Symbol"/>
          <w:b w:val="0"/>
          <w:szCs w:val="24"/>
        </w:rPr>
        <w:t>x</w:t>
      </w:r>
      <w:r w:rsidR="0085747A" w:rsidRPr="00B169DF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62F04035" w14:textId="77777777" w:rsidR="0085747A" w:rsidRPr="00B169DF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69DF">
        <w:rPr>
          <w:rFonts w:ascii="Segoe UI Symbol" w:eastAsia="MS Gothic" w:hAnsi="Segoe UI Symbol" w:cs="Segoe UI Symbol"/>
          <w:b w:val="0"/>
          <w:szCs w:val="24"/>
        </w:rPr>
        <w:t>☐</w:t>
      </w:r>
      <w:r w:rsidRPr="00B169DF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35DC2505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5984FCA5" w14:textId="77777777" w:rsidR="00E22FBC" w:rsidRPr="00B169DF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1.3 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>For</w:t>
      </w:r>
      <w:r w:rsidR="00445970" w:rsidRPr="00B169DF">
        <w:rPr>
          <w:rFonts w:ascii="Corbel" w:hAnsi="Corbel"/>
          <w:smallCaps w:val="0"/>
          <w:szCs w:val="24"/>
        </w:rPr>
        <w:t xml:space="preserve">ma zaliczenia przedmiotu </w:t>
      </w:r>
      <w:r w:rsidRPr="00B169DF">
        <w:rPr>
          <w:rFonts w:ascii="Corbel" w:hAnsi="Corbel"/>
          <w:smallCaps w:val="0"/>
          <w:szCs w:val="24"/>
        </w:rPr>
        <w:t xml:space="preserve"> (z toku) </w:t>
      </w:r>
      <w:r w:rsidRPr="00B169DF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66DF8A4F" w14:textId="77777777" w:rsidR="00C116A1" w:rsidRDefault="00C116A1" w:rsidP="00C116A1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Wykład – zaliczenie</w:t>
      </w:r>
    </w:p>
    <w:p w14:paraId="5DDD18E3" w14:textId="3E7ACF31" w:rsidR="009C54AE" w:rsidRPr="00B169DF" w:rsidRDefault="00C116A1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ćwiczenia – zaliczenie na ocenę</w:t>
      </w:r>
    </w:p>
    <w:p w14:paraId="0610993B" w14:textId="77777777" w:rsidR="00E960BB" w:rsidRPr="00B169DF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5D31AF7" w14:textId="77777777" w:rsidR="00E960BB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039935C6" w14:textId="77777777" w:rsidTr="00745302">
        <w:tc>
          <w:tcPr>
            <w:tcW w:w="9670" w:type="dxa"/>
          </w:tcPr>
          <w:p w14:paraId="1DC8B9B7" w14:textId="77777777" w:rsidR="0088791E" w:rsidRDefault="0088791E" w:rsidP="0027665A">
            <w:pPr>
              <w:pStyle w:val="Punktygwne"/>
              <w:spacing w:before="40" w:after="4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8791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Student powinien posiadać wiedzę z zakresu mikroekonomii i makroekonomii oraz orientować się w aktualnych zjawiskach zachodzących w sektorze bankowym.</w:t>
            </w:r>
          </w:p>
          <w:p w14:paraId="74D75307" w14:textId="05620E3C" w:rsidR="0088791E" w:rsidRPr="00B169DF" w:rsidRDefault="0088791E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</w:tbl>
    <w:p w14:paraId="27B094B8" w14:textId="77777777" w:rsidR="00153C41" w:rsidRPr="00B169DF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3C461BA1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>3.</w:t>
      </w:r>
      <w:r w:rsidR="0085747A" w:rsidRPr="00B169DF">
        <w:rPr>
          <w:rFonts w:ascii="Corbel" w:hAnsi="Corbel"/>
          <w:szCs w:val="24"/>
        </w:rPr>
        <w:t xml:space="preserve"> </w:t>
      </w:r>
      <w:r w:rsidR="00A84C85" w:rsidRPr="00B169DF">
        <w:rPr>
          <w:rFonts w:ascii="Corbel" w:hAnsi="Corbel"/>
          <w:szCs w:val="24"/>
        </w:rPr>
        <w:t>cele, efekty uczenia się</w:t>
      </w:r>
      <w:r w:rsidR="0085747A" w:rsidRPr="00B169DF">
        <w:rPr>
          <w:rFonts w:ascii="Corbel" w:hAnsi="Corbel"/>
          <w:szCs w:val="24"/>
        </w:rPr>
        <w:t xml:space="preserve"> , treści Programowe i stosowane metody Dydaktyczne</w:t>
      </w:r>
    </w:p>
    <w:p w14:paraId="689EBF96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2D28BE00" w14:textId="77777777" w:rsidR="0085747A" w:rsidRPr="00B169DF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3.1 </w:t>
      </w:r>
      <w:r w:rsidR="00C05F44" w:rsidRPr="00B169DF">
        <w:rPr>
          <w:rFonts w:ascii="Corbel" w:hAnsi="Corbel"/>
          <w:sz w:val="24"/>
          <w:szCs w:val="24"/>
        </w:rPr>
        <w:t>Cele przedmiotu</w:t>
      </w:r>
    </w:p>
    <w:p w14:paraId="0F0DDE0B" w14:textId="77777777" w:rsidR="00F83B28" w:rsidRPr="00B169DF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85747A" w:rsidRPr="00B169DF" w14:paraId="3B600DEF" w14:textId="77777777" w:rsidTr="00923D7D">
        <w:tc>
          <w:tcPr>
            <w:tcW w:w="851" w:type="dxa"/>
            <w:vAlign w:val="center"/>
          </w:tcPr>
          <w:p w14:paraId="220C0FE2" w14:textId="77777777" w:rsidR="0085747A" w:rsidRPr="00B169DF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169DF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43CA1A4E" w14:textId="51D6FF67" w:rsidR="0085747A" w:rsidRPr="00B169DF" w:rsidRDefault="0027665A" w:rsidP="0027665A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Zdobycie</w:t>
            </w:r>
            <w:r w:rsidRPr="0027665A">
              <w:rPr>
                <w:rFonts w:ascii="Corbel" w:hAnsi="Corbel"/>
                <w:b w:val="0"/>
                <w:sz w:val="24"/>
                <w:szCs w:val="24"/>
              </w:rPr>
              <w:t xml:space="preserve"> wiedzy na temat funkcjonowania systemu bankowego, roli banków w gospodarce oraz zasad działania instytucji finansowych</w:t>
            </w:r>
          </w:p>
        </w:tc>
      </w:tr>
      <w:tr w:rsidR="0085747A" w:rsidRPr="00B169DF" w14:paraId="7ECD90AE" w14:textId="77777777" w:rsidTr="00923D7D">
        <w:tc>
          <w:tcPr>
            <w:tcW w:w="851" w:type="dxa"/>
            <w:vAlign w:val="center"/>
          </w:tcPr>
          <w:p w14:paraId="6F035D5E" w14:textId="3C28C6E2" w:rsidR="0085747A" w:rsidRPr="00B169DF" w:rsidRDefault="0027665A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6F21CD4A" w14:textId="46455D57" w:rsidR="0085747A" w:rsidRPr="00B169DF" w:rsidRDefault="0027665A" w:rsidP="0027665A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27665A">
              <w:rPr>
                <w:rFonts w:ascii="Corbel" w:hAnsi="Corbel"/>
                <w:b w:val="0"/>
                <w:sz w:val="24"/>
                <w:szCs w:val="24"/>
              </w:rPr>
              <w:t>Zapoznanie studentów z rodzajami usług i produktów bankowych oferowanych klientom indywidualnym i korporacyjnym oraz zasadami odpowiedzialnego kredytowania.</w:t>
            </w:r>
          </w:p>
        </w:tc>
      </w:tr>
      <w:tr w:rsidR="0085747A" w:rsidRPr="00B169DF" w14:paraId="3B90076A" w14:textId="77777777" w:rsidTr="00923D7D">
        <w:tc>
          <w:tcPr>
            <w:tcW w:w="851" w:type="dxa"/>
            <w:vAlign w:val="center"/>
          </w:tcPr>
          <w:p w14:paraId="2F346CB5" w14:textId="1A19BAD9" w:rsidR="0085747A" w:rsidRPr="00B169DF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169DF"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27665A"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819" w:type="dxa"/>
            <w:vAlign w:val="center"/>
          </w:tcPr>
          <w:p w14:paraId="093B1B39" w14:textId="1F3434DC" w:rsidR="0085747A" w:rsidRPr="00B169DF" w:rsidRDefault="0027665A" w:rsidP="0027665A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27665A">
              <w:rPr>
                <w:rFonts w:ascii="Corbel" w:hAnsi="Corbel"/>
                <w:b w:val="0"/>
                <w:sz w:val="24"/>
                <w:szCs w:val="24"/>
              </w:rPr>
              <w:t>Rozwijanie umiejętności analizy i interpretacji danych dotyczących działalności banków, ryzyka bankowego oraz wpływu procesów gospodarczych na stabilność sektora finansowego.</w:t>
            </w:r>
          </w:p>
        </w:tc>
      </w:tr>
      <w:tr w:rsidR="0027665A" w:rsidRPr="00B169DF" w14:paraId="1FB65FA1" w14:textId="77777777" w:rsidTr="00923D7D">
        <w:tc>
          <w:tcPr>
            <w:tcW w:w="851" w:type="dxa"/>
            <w:vAlign w:val="center"/>
          </w:tcPr>
          <w:p w14:paraId="39923ED8" w14:textId="5E7C6242" w:rsidR="0027665A" w:rsidRPr="00B169DF" w:rsidRDefault="0027665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819" w:type="dxa"/>
            <w:vAlign w:val="center"/>
          </w:tcPr>
          <w:p w14:paraId="3A81C6DA" w14:textId="50D5D49F" w:rsidR="0027665A" w:rsidRPr="0027665A" w:rsidRDefault="0027665A" w:rsidP="0027665A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27665A">
              <w:rPr>
                <w:rFonts w:ascii="Corbel" w:hAnsi="Corbel"/>
                <w:b w:val="0"/>
                <w:sz w:val="24"/>
                <w:szCs w:val="24"/>
              </w:rPr>
              <w:t>Kształtowanie postaw etycznych i odpowiedzialnych w podejmowaniu decyzji finansowych oraz umiejętności pracy zespołowej w rozwiązywaniu problemów bankowych.</w:t>
            </w:r>
          </w:p>
        </w:tc>
      </w:tr>
    </w:tbl>
    <w:p w14:paraId="1F793FB5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098DC033" w14:textId="77777777" w:rsidR="001D7B54" w:rsidRPr="00B169DF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3.2 </w:t>
      </w:r>
      <w:r w:rsidR="001D7B54" w:rsidRPr="00B169DF">
        <w:rPr>
          <w:rFonts w:ascii="Corbel" w:hAnsi="Corbel"/>
          <w:b/>
          <w:sz w:val="24"/>
          <w:szCs w:val="24"/>
        </w:rPr>
        <w:t xml:space="preserve">Efekty </w:t>
      </w:r>
      <w:r w:rsidR="00C05F44" w:rsidRPr="00B169DF">
        <w:rPr>
          <w:rFonts w:ascii="Corbel" w:hAnsi="Corbel"/>
          <w:b/>
          <w:sz w:val="24"/>
          <w:szCs w:val="24"/>
        </w:rPr>
        <w:t xml:space="preserve">uczenia się </w:t>
      </w:r>
      <w:r w:rsidR="001D7B54" w:rsidRPr="00B169DF">
        <w:rPr>
          <w:rFonts w:ascii="Corbel" w:hAnsi="Corbel"/>
          <w:b/>
          <w:sz w:val="24"/>
          <w:szCs w:val="24"/>
        </w:rPr>
        <w:t>dla przedmiotu</w:t>
      </w:r>
      <w:r w:rsidR="00445970" w:rsidRPr="00B169DF">
        <w:rPr>
          <w:rFonts w:ascii="Corbel" w:hAnsi="Corbel"/>
          <w:sz w:val="24"/>
          <w:szCs w:val="24"/>
        </w:rPr>
        <w:t xml:space="preserve"> </w:t>
      </w:r>
    </w:p>
    <w:p w14:paraId="1E1315E8" w14:textId="77777777" w:rsidR="001D7B54" w:rsidRPr="00B169DF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9"/>
        <w:gridCol w:w="5976"/>
        <w:gridCol w:w="1865"/>
      </w:tblGrid>
      <w:tr w:rsidR="0085747A" w:rsidRPr="00B169DF" w14:paraId="3B9BC02F" w14:textId="77777777" w:rsidTr="0071620A">
        <w:tc>
          <w:tcPr>
            <w:tcW w:w="1701" w:type="dxa"/>
            <w:vAlign w:val="center"/>
          </w:tcPr>
          <w:p w14:paraId="5D3C33A8" w14:textId="77777777"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B169DF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69968DB8" w14:textId="77777777"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4FC7B5F1" w14:textId="77777777"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B169D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B169DF" w14:paraId="417D92B7" w14:textId="77777777" w:rsidTr="005E6E85">
        <w:tc>
          <w:tcPr>
            <w:tcW w:w="1701" w:type="dxa"/>
          </w:tcPr>
          <w:p w14:paraId="6128988C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6D712C04" w14:textId="302C07D1" w:rsidR="0085747A" w:rsidRPr="00B169DF" w:rsidRDefault="008B6FA7" w:rsidP="008B6FA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8B6FA7">
              <w:rPr>
                <w:rFonts w:ascii="Corbel" w:hAnsi="Corbel"/>
                <w:b w:val="0"/>
                <w:smallCaps w:val="0"/>
                <w:szCs w:val="24"/>
              </w:rPr>
              <w:t>Student zna i rozumie istotę, funkcje i strukturę systemu bankowego oraz rolę banków w gospodarce narodowej.</w:t>
            </w:r>
          </w:p>
        </w:tc>
        <w:tc>
          <w:tcPr>
            <w:tcW w:w="1873" w:type="dxa"/>
          </w:tcPr>
          <w:p w14:paraId="29B28AA5" w14:textId="5994AEE5" w:rsidR="0085747A" w:rsidRPr="00B169DF" w:rsidRDefault="008B6FA7" w:rsidP="0027665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8B6FA7">
              <w:rPr>
                <w:rFonts w:ascii="Corbel" w:hAnsi="Corbel"/>
                <w:b w:val="0"/>
                <w:smallCaps w:val="0"/>
                <w:szCs w:val="24"/>
              </w:rPr>
              <w:t>K_W01, K_W10</w:t>
            </w:r>
          </w:p>
        </w:tc>
      </w:tr>
      <w:tr w:rsidR="0085747A" w:rsidRPr="00B169DF" w14:paraId="6B0F764A" w14:textId="77777777" w:rsidTr="005E6E85">
        <w:tc>
          <w:tcPr>
            <w:tcW w:w="1701" w:type="dxa"/>
          </w:tcPr>
          <w:p w14:paraId="097247DB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003B5A14" w14:textId="1D416719" w:rsidR="0085747A" w:rsidRPr="00B169DF" w:rsidRDefault="008B6FA7" w:rsidP="008B6FA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8B6FA7">
              <w:rPr>
                <w:rFonts w:ascii="Corbel" w:hAnsi="Corbel"/>
                <w:b w:val="0"/>
                <w:smallCaps w:val="0"/>
                <w:szCs w:val="24"/>
              </w:rPr>
              <w:t>Student zna zasady funkcjonowania rynków finansowych, w szczególności rynku pieniężnego i kapitałowego, oraz rozumie mechanizmy wyceny podstawowych instrumentów finansowych.</w:t>
            </w:r>
          </w:p>
        </w:tc>
        <w:tc>
          <w:tcPr>
            <w:tcW w:w="1873" w:type="dxa"/>
          </w:tcPr>
          <w:p w14:paraId="7FFB699C" w14:textId="20DFD685" w:rsidR="0085747A" w:rsidRPr="00B169DF" w:rsidRDefault="008B6FA7" w:rsidP="0027665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K_W09</w:t>
            </w:r>
          </w:p>
        </w:tc>
      </w:tr>
      <w:tr w:rsidR="0085747A" w:rsidRPr="00B169DF" w14:paraId="7AFD9ED8" w14:textId="77777777" w:rsidTr="005E6E85">
        <w:tc>
          <w:tcPr>
            <w:tcW w:w="1701" w:type="dxa"/>
          </w:tcPr>
          <w:p w14:paraId="4B39DD68" w14:textId="3AB3A19A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8B6FA7"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6096" w:type="dxa"/>
          </w:tcPr>
          <w:p w14:paraId="05EFC79C" w14:textId="148690E4" w:rsidR="0085747A" w:rsidRPr="00B169DF" w:rsidRDefault="008B6FA7" w:rsidP="008B6FA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8B6FA7">
              <w:rPr>
                <w:rFonts w:ascii="Corbel" w:hAnsi="Corbel"/>
                <w:b w:val="0"/>
                <w:smallCaps w:val="0"/>
                <w:szCs w:val="24"/>
              </w:rPr>
              <w:t>Student potrafi analizować działalność banków detalicznych i korporacyjnych, w tym oceniać wpływ procesów społeczno-ekonomicznych na sytuację sektora bankowego.</w:t>
            </w:r>
          </w:p>
        </w:tc>
        <w:tc>
          <w:tcPr>
            <w:tcW w:w="1873" w:type="dxa"/>
          </w:tcPr>
          <w:p w14:paraId="5AC96391" w14:textId="229B3026" w:rsidR="0085747A" w:rsidRPr="00B169DF" w:rsidRDefault="008B6FA7" w:rsidP="0027665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8B6FA7">
              <w:rPr>
                <w:rFonts w:ascii="Corbel" w:hAnsi="Corbel"/>
                <w:b w:val="0"/>
                <w:smallCaps w:val="0"/>
                <w:szCs w:val="24"/>
              </w:rPr>
              <w:t>K_U01, K_U02, K_U03</w:t>
            </w:r>
          </w:p>
        </w:tc>
      </w:tr>
      <w:tr w:rsidR="008B6FA7" w:rsidRPr="00B169DF" w14:paraId="66B8D036" w14:textId="77777777" w:rsidTr="005E6E85">
        <w:tc>
          <w:tcPr>
            <w:tcW w:w="1701" w:type="dxa"/>
          </w:tcPr>
          <w:p w14:paraId="30647566" w14:textId="1755A991" w:rsidR="008B6FA7" w:rsidRPr="00B169DF" w:rsidRDefault="008B6FA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14:paraId="18F89523" w14:textId="6C7BB999" w:rsidR="008B6FA7" w:rsidRPr="00B169DF" w:rsidRDefault="008B6FA7" w:rsidP="008B6FA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8B6FA7">
              <w:rPr>
                <w:rFonts w:ascii="Corbel" w:hAnsi="Corbel"/>
                <w:b w:val="0"/>
                <w:smallCaps w:val="0"/>
                <w:szCs w:val="24"/>
              </w:rPr>
              <w:t>Student potrafi interpretować zjawiska i decyzje finansowe w bankowości w kontekście ryzyka, nadzoru i bezpieczeństwa systemu finansowego.</w:t>
            </w:r>
          </w:p>
        </w:tc>
        <w:tc>
          <w:tcPr>
            <w:tcW w:w="1873" w:type="dxa"/>
          </w:tcPr>
          <w:p w14:paraId="137E1358" w14:textId="21F6BA29" w:rsidR="008B6FA7" w:rsidRPr="00B169DF" w:rsidRDefault="008B6FA7" w:rsidP="0027665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8B6FA7">
              <w:rPr>
                <w:rFonts w:ascii="Corbel" w:hAnsi="Corbel"/>
                <w:b w:val="0"/>
                <w:smallCaps w:val="0"/>
                <w:szCs w:val="24"/>
              </w:rPr>
              <w:t>K_W10, K_U02</w:t>
            </w:r>
          </w:p>
        </w:tc>
      </w:tr>
      <w:tr w:rsidR="008B6FA7" w:rsidRPr="00B169DF" w14:paraId="5C48F9FC" w14:textId="77777777" w:rsidTr="005E6E85">
        <w:tc>
          <w:tcPr>
            <w:tcW w:w="1701" w:type="dxa"/>
          </w:tcPr>
          <w:p w14:paraId="0C463B2F" w14:textId="6CCA060C" w:rsidR="008B6FA7" w:rsidRPr="00B169DF" w:rsidRDefault="008B6FA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6096" w:type="dxa"/>
          </w:tcPr>
          <w:p w14:paraId="7D593856" w14:textId="79B78F58" w:rsidR="008B6FA7" w:rsidRPr="00B169DF" w:rsidRDefault="008B6FA7" w:rsidP="008B6FA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8B6FA7">
              <w:rPr>
                <w:rFonts w:ascii="Corbel" w:hAnsi="Corbel"/>
                <w:b w:val="0"/>
                <w:smallCaps w:val="0"/>
                <w:szCs w:val="24"/>
              </w:rPr>
              <w:t>Student jest gotów do odpowiedzialnego i etycznego podejmowania decyzji w obszarze finansów i bankowości oraz do współpracy w realizacji projektów związanych z działalnością bankową.</w:t>
            </w:r>
          </w:p>
        </w:tc>
        <w:tc>
          <w:tcPr>
            <w:tcW w:w="1873" w:type="dxa"/>
          </w:tcPr>
          <w:p w14:paraId="62D33945" w14:textId="3ECFE696" w:rsidR="008B6FA7" w:rsidRPr="00B169DF" w:rsidRDefault="008B6FA7" w:rsidP="0027665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8B6FA7">
              <w:rPr>
                <w:rFonts w:ascii="Corbel" w:hAnsi="Corbel"/>
                <w:b w:val="0"/>
                <w:smallCaps w:val="0"/>
                <w:szCs w:val="24"/>
              </w:rPr>
              <w:t>K_K01, K_K02, K_K04</w:t>
            </w:r>
          </w:p>
        </w:tc>
      </w:tr>
    </w:tbl>
    <w:p w14:paraId="6EC3B742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55A434E" w14:textId="77777777" w:rsidR="0085747A" w:rsidRPr="00B169DF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>3.3</w:t>
      </w:r>
      <w:r w:rsidR="001D7B54" w:rsidRPr="00B169DF">
        <w:rPr>
          <w:rFonts w:ascii="Corbel" w:hAnsi="Corbel"/>
          <w:b/>
          <w:sz w:val="24"/>
          <w:szCs w:val="24"/>
        </w:rPr>
        <w:t xml:space="preserve"> </w:t>
      </w:r>
      <w:r w:rsidR="0085747A" w:rsidRPr="00B169DF">
        <w:rPr>
          <w:rFonts w:ascii="Corbel" w:hAnsi="Corbel"/>
          <w:b/>
          <w:sz w:val="24"/>
          <w:szCs w:val="24"/>
        </w:rPr>
        <w:t>T</w:t>
      </w:r>
      <w:r w:rsidR="001D7B54" w:rsidRPr="00B169DF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B169DF">
        <w:rPr>
          <w:rFonts w:ascii="Corbel" w:hAnsi="Corbel"/>
          <w:sz w:val="24"/>
          <w:szCs w:val="24"/>
        </w:rPr>
        <w:t xml:space="preserve">  </w:t>
      </w:r>
    </w:p>
    <w:p w14:paraId="52D4E991" w14:textId="77777777" w:rsidR="0085747A" w:rsidRPr="00B169DF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Problematyka wykładu </w:t>
      </w:r>
    </w:p>
    <w:p w14:paraId="4D113E89" w14:textId="77777777" w:rsidR="00675843" w:rsidRPr="00B169DF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69BAE030" w14:textId="77777777" w:rsidTr="006B06CA">
        <w:tc>
          <w:tcPr>
            <w:tcW w:w="9520" w:type="dxa"/>
          </w:tcPr>
          <w:p w14:paraId="2998E5F6" w14:textId="77777777" w:rsidR="0085747A" w:rsidRPr="00B169DF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B169DF" w14:paraId="0820BD31" w14:textId="77777777" w:rsidTr="006B06CA">
        <w:tc>
          <w:tcPr>
            <w:tcW w:w="9520" w:type="dxa"/>
          </w:tcPr>
          <w:p w14:paraId="413778C4" w14:textId="3B0A8909" w:rsidR="0085747A" w:rsidRPr="00B169DF" w:rsidRDefault="0088791E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System bankowy i funkcje banków</w:t>
            </w:r>
          </w:p>
        </w:tc>
      </w:tr>
      <w:tr w:rsidR="006B06CA" w:rsidRPr="00B169DF" w14:paraId="2A30C652" w14:textId="77777777" w:rsidTr="006B06CA">
        <w:tc>
          <w:tcPr>
            <w:tcW w:w="9520" w:type="dxa"/>
          </w:tcPr>
          <w:p w14:paraId="27600872" w14:textId="22DE2143" w:rsidR="006B06CA" w:rsidRDefault="006B06CA" w:rsidP="006B06CA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Bankowość detaliczna i korporacyjna</w:t>
            </w:r>
          </w:p>
        </w:tc>
      </w:tr>
      <w:tr w:rsidR="006B06CA" w:rsidRPr="00B169DF" w14:paraId="793F307B" w14:textId="77777777" w:rsidTr="006B06CA">
        <w:tc>
          <w:tcPr>
            <w:tcW w:w="9520" w:type="dxa"/>
          </w:tcPr>
          <w:p w14:paraId="6B06A6F0" w14:textId="56691DB4" w:rsidR="006B06CA" w:rsidRPr="00B169DF" w:rsidRDefault="00C1308F" w:rsidP="006B06CA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Bankowość elektroniczna</w:t>
            </w:r>
          </w:p>
        </w:tc>
      </w:tr>
      <w:tr w:rsidR="006B06CA" w:rsidRPr="007856EB" w14:paraId="499B74F8" w14:textId="77777777" w:rsidTr="006B06CA">
        <w:tc>
          <w:tcPr>
            <w:tcW w:w="9520" w:type="dxa"/>
          </w:tcPr>
          <w:p w14:paraId="0833E316" w14:textId="424D2A63" w:rsidR="006B06CA" w:rsidRPr="00C1308F" w:rsidRDefault="00C1308F" w:rsidP="006B06CA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  <w:lang w:val="en-US"/>
              </w:rPr>
            </w:pPr>
            <w:r>
              <w:rPr>
                <w:rFonts w:ascii="Corbel" w:hAnsi="Corbel"/>
                <w:sz w:val="24"/>
                <w:szCs w:val="24"/>
                <w:lang w:val="en-US"/>
              </w:rPr>
              <w:t>P</w:t>
            </w:r>
            <w:r w:rsidRPr="00C1308F">
              <w:rPr>
                <w:rFonts w:ascii="Corbel" w:hAnsi="Corbel"/>
                <w:sz w:val="24"/>
                <w:szCs w:val="24"/>
                <w:lang w:val="en-US"/>
              </w:rPr>
              <w:t>ersonal banking, private banking i wealth management</w:t>
            </w:r>
          </w:p>
        </w:tc>
      </w:tr>
      <w:tr w:rsidR="006B06CA" w:rsidRPr="00B169DF" w14:paraId="5B6726AD" w14:textId="77777777" w:rsidTr="006B06CA">
        <w:tc>
          <w:tcPr>
            <w:tcW w:w="9520" w:type="dxa"/>
          </w:tcPr>
          <w:p w14:paraId="59E5AE93" w14:textId="75784936" w:rsidR="006B06CA" w:rsidRDefault="006B06CA" w:rsidP="006B06CA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Kredyty bankowe i zasady odpowiedzialnego kredytowania</w:t>
            </w:r>
          </w:p>
        </w:tc>
      </w:tr>
      <w:tr w:rsidR="006B06CA" w:rsidRPr="00B169DF" w14:paraId="0EAFF1AD" w14:textId="77777777" w:rsidTr="006B06CA">
        <w:tc>
          <w:tcPr>
            <w:tcW w:w="9520" w:type="dxa"/>
          </w:tcPr>
          <w:p w14:paraId="13FA9196" w14:textId="0E6E6D58" w:rsidR="006B06CA" w:rsidRDefault="006B06CA" w:rsidP="006B06CA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Ryzyko w działalności bankowej</w:t>
            </w:r>
          </w:p>
        </w:tc>
      </w:tr>
      <w:tr w:rsidR="006B06CA" w:rsidRPr="00B169DF" w14:paraId="13F3E0B4" w14:textId="77777777" w:rsidTr="006B06CA">
        <w:tc>
          <w:tcPr>
            <w:tcW w:w="9520" w:type="dxa"/>
          </w:tcPr>
          <w:p w14:paraId="7B695BCE" w14:textId="039334B4" w:rsidR="006B06CA" w:rsidRDefault="006B06CA" w:rsidP="006B06CA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Nadzór bankowy i bezpieczeństwo sektora</w:t>
            </w:r>
          </w:p>
        </w:tc>
      </w:tr>
    </w:tbl>
    <w:p w14:paraId="6BE32DDA" w14:textId="77777777"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0562E349" w14:textId="77777777" w:rsidR="0085747A" w:rsidRPr="00B169DF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Problematyka ćwiczeń, konwersator</w:t>
      </w:r>
      <w:r w:rsidR="005F76A3" w:rsidRPr="00B169DF">
        <w:rPr>
          <w:rFonts w:ascii="Corbel" w:hAnsi="Corbel"/>
          <w:sz w:val="24"/>
          <w:szCs w:val="24"/>
        </w:rPr>
        <w:t>iów</w:t>
      </w:r>
      <w:r w:rsidRPr="00B169DF">
        <w:rPr>
          <w:rFonts w:ascii="Corbel" w:hAnsi="Corbel"/>
          <w:sz w:val="24"/>
          <w:szCs w:val="24"/>
        </w:rPr>
        <w:t>, laborator</w:t>
      </w:r>
      <w:r w:rsidR="005F76A3" w:rsidRPr="00B169DF">
        <w:rPr>
          <w:rFonts w:ascii="Corbel" w:hAnsi="Corbel"/>
          <w:sz w:val="24"/>
          <w:szCs w:val="24"/>
        </w:rPr>
        <w:t>iów</w:t>
      </w:r>
      <w:r w:rsidR="009F4610" w:rsidRPr="00B169DF">
        <w:rPr>
          <w:rFonts w:ascii="Corbel" w:hAnsi="Corbel"/>
          <w:sz w:val="24"/>
          <w:szCs w:val="24"/>
        </w:rPr>
        <w:t xml:space="preserve">, </w:t>
      </w:r>
      <w:r w:rsidRPr="00B169DF">
        <w:rPr>
          <w:rFonts w:ascii="Corbel" w:hAnsi="Corbel"/>
          <w:sz w:val="24"/>
          <w:szCs w:val="24"/>
        </w:rPr>
        <w:t xml:space="preserve">zajęć praktycznych </w:t>
      </w:r>
    </w:p>
    <w:p w14:paraId="3DB607F7" w14:textId="77777777" w:rsidR="0085747A" w:rsidRPr="00B169DF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7121F1DC" w14:textId="77777777" w:rsidTr="00C1308F">
        <w:tc>
          <w:tcPr>
            <w:tcW w:w="9520" w:type="dxa"/>
          </w:tcPr>
          <w:p w14:paraId="0B5C5B29" w14:textId="77777777" w:rsidR="0085747A" w:rsidRPr="00B169DF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B169DF" w14:paraId="7AA7424E" w14:textId="77777777" w:rsidTr="00C1308F">
        <w:tc>
          <w:tcPr>
            <w:tcW w:w="9520" w:type="dxa"/>
          </w:tcPr>
          <w:p w14:paraId="3E486714" w14:textId="7622397F" w:rsidR="0085747A" w:rsidRPr="00B169DF" w:rsidRDefault="0088791E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Segmentacja klientów i analiza oferty bankowej</w:t>
            </w:r>
          </w:p>
        </w:tc>
      </w:tr>
      <w:tr w:rsidR="0085747A" w:rsidRPr="00B169DF" w14:paraId="20FC07D9" w14:textId="77777777" w:rsidTr="00C1308F">
        <w:tc>
          <w:tcPr>
            <w:tcW w:w="9520" w:type="dxa"/>
          </w:tcPr>
          <w:p w14:paraId="7DA79495" w14:textId="2D4DE560" w:rsidR="0085747A" w:rsidRPr="00B169DF" w:rsidRDefault="0088791E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Kredyty konsumpcyjne i hipoteczne</w:t>
            </w:r>
          </w:p>
        </w:tc>
      </w:tr>
      <w:tr w:rsidR="0088791E" w:rsidRPr="00B169DF" w14:paraId="242AD4C1" w14:textId="77777777" w:rsidTr="00C1308F">
        <w:tc>
          <w:tcPr>
            <w:tcW w:w="9520" w:type="dxa"/>
          </w:tcPr>
          <w:p w14:paraId="6BE75167" w14:textId="55724183" w:rsidR="0088791E" w:rsidRDefault="0088791E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Operacje bankowe i rachunki klientów</w:t>
            </w:r>
          </w:p>
        </w:tc>
      </w:tr>
      <w:tr w:rsidR="00C1308F" w:rsidRPr="00B169DF" w14:paraId="4FAF90AE" w14:textId="77777777" w:rsidTr="00C1308F">
        <w:tc>
          <w:tcPr>
            <w:tcW w:w="9520" w:type="dxa"/>
          </w:tcPr>
          <w:p w14:paraId="52DEFD7D" w14:textId="0C5B73BE" w:rsidR="00C1308F" w:rsidRDefault="00C1308F" w:rsidP="00C1308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1308F">
              <w:rPr>
                <w:rFonts w:ascii="Corbel" w:hAnsi="Corbel"/>
                <w:sz w:val="24"/>
                <w:szCs w:val="24"/>
              </w:rPr>
              <w:t>Nowoczesne instrumenty płatnicze i metody rozliczeń bezgotówkowych</w:t>
            </w:r>
          </w:p>
        </w:tc>
      </w:tr>
      <w:tr w:rsidR="00C1308F" w:rsidRPr="007856EB" w14:paraId="65A54889" w14:textId="77777777" w:rsidTr="00C1308F">
        <w:tc>
          <w:tcPr>
            <w:tcW w:w="9520" w:type="dxa"/>
          </w:tcPr>
          <w:p w14:paraId="7FC5E313" w14:textId="4839BD60" w:rsidR="00C1308F" w:rsidRPr="0088791E" w:rsidRDefault="00C1308F" w:rsidP="00C1308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  <w:lang w:val="en-US"/>
              </w:rPr>
            </w:pPr>
            <w:r w:rsidRPr="0088791E">
              <w:rPr>
                <w:rFonts w:ascii="Corbel" w:hAnsi="Corbel"/>
                <w:sz w:val="24"/>
                <w:szCs w:val="24"/>
                <w:lang w:val="en-US"/>
              </w:rPr>
              <w:t>Leasing, factoring, bankowe biura maklerskie</w:t>
            </w:r>
          </w:p>
        </w:tc>
      </w:tr>
      <w:tr w:rsidR="00C1308F" w:rsidRPr="0088791E" w14:paraId="4016D7F7" w14:textId="77777777" w:rsidTr="00C1308F">
        <w:tc>
          <w:tcPr>
            <w:tcW w:w="9520" w:type="dxa"/>
          </w:tcPr>
          <w:p w14:paraId="1A2CB48A" w14:textId="5FE3F6E9" w:rsidR="00C1308F" w:rsidRDefault="00C1308F" w:rsidP="00C1308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Socjotechnika i cyberzagrożenia w sektorze bankowym</w:t>
            </w:r>
          </w:p>
        </w:tc>
      </w:tr>
    </w:tbl>
    <w:p w14:paraId="10DC9AB2" w14:textId="77777777" w:rsidR="0085747A" w:rsidRPr="0088791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B3AEE2E" w14:textId="77777777" w:rsidR="0027665A" w:rsidRDefault="009F4610" w:rsidP="0027665A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3.4 Metody dydaktyczne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</w:p>
    <w:p w14:paraId="47F9520D" w14:textId="76AF396C" w:rsidR="0027665A" w:rsidRPr="0027665A" w:rsidRDefault="0027665A" w:rsidP="0027665A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27665A">
        <w:rPr>
          <w:rFonts w:ascii="Corbel" w:hAnsi="Corbel"/>
          <w:b w:val="0"/>
          <w:smallCaps w:val="0"/>
          <w:szCs w:val="24"/>
        </w:rPr>
        <w:t>Wykład: wykład z prezentacją multimedialną.</w:t>
      </w:r>
    </w:p>
    <w:p w14:paraId="7D9CB61F" w14:textId="57E7E7AA" w:rsidR="00E960BB" w:rsidRPr="0027665A" w:rsidRDefault="0027665A" w:rsidP="0027665A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27665A">
        <w:rPr>
          <w:rFonts w:ascii="Corbel" w:hAnsi="Corbel"/>
          <w:b w:val="0"/>
          <w:smallCaps w:val="0"/>
          <w:szCs w:val="24"/>
        </w:rPr>
        <w:t>Ćwiczenia: analiza przypadków (case study), analiza i interpretacja danych statystycznych,  dyskusja, praca w grupach.</w:t>
      </w:r>
    </w:p>
    <w:p w14:paraId="0003AC51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27F64604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2DE8CFD6" w14:textId="77777777" w:rsidR="0085747A" w:rsidRPr="00B169DF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 </w:t>
      </w:r>
      <w:r w:rsidR="0085747A" w:rsidRPr="00B169DF">
        <w:rPr>
          <w:rFonts w:ascii="Corbel" w:hAnsi="Corbel"/>
          <w:smallCaps w:val="0"/>
          <w:szCs w:val="24"/>
        </w:rPr>
        <w:t>METODY I KRYTERIA OCENY</w:t>
      </w:r>
      <w:r w:rsidR="009F4610" w:rsidRPr="00B169DF">
        <w:rPr>
          <w:rFonts w:ascii="Corbel" w:hAnsi="Corbel"/>
          <w:smallCaps w:val="0"/>
          <w:szCs w:val="24"/>
        </w:rPr>
        <w:t xml:space="preserve"> </w:t>
      </w:r>
    </w:p>
    <w:p w14:paraId="577A17E0" w14:textId="77777777" w:rsidR="00923D7D" w:rsidRPr="00B169DF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01F2C761" w14:textId="77777777" w:rsidR="0085747A" w:rsidRPr="00B169DF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B169DF">
        <w:rPr>
          <w:rFonts w:ascii="Corbel" w:hAnsi="Corbel"/>
          <w:smallCaps w:val="0"/>
          <w:szCs w:val="24"/>
        </w:rPr>
        <w:t>uczenia się</w:t>
      </w:r>
    </w:p>
    <w:p w14:paraId="59D78BAF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B169DF" w14:paraId="54650795" w14:textId="77777777" w:rsidTr="00C05F44">
        <w:tc>
          <w:tcPr>
            <w:tcW w:w="1985" w:type="dxa"/>
            <w:vAlign w:val="center"/>
          </w:tcPr>
          <w:p w14:paraId="3D16A24D" w14:textId="77777777" w:rsidR="0085747A" w:rsidRPr="00B169DF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285D39C4" w14:textId="77777777" w:rsidR="0085747A" w:rsidRPr="00B169DF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1B7DED38" w14:textId="77777777" w:rsidR="0085747A" w:rsidRPr="00B169DF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49024F17" w14:textId="77777777" w:rsidR="00923D7D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78A105B6" w14:textId="77777777"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85747A" w:rsidRPr="00B169DF" w14:paraId="09D9FB5C" w14:textId="77777777" w:rsidTr="00C05F44">
        <w:tc>
          <w:tcPr>
            <w:tcW w:w="1985" w:type="dxa"/>
          </w:tcPr>
          <w:p w14:paraId="42E0D1B2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528" w:type="dxa"/>
          </w:tcPr>
          <w:p w14:paraId="45D96917" w14:textId="53618A20" w:rsidR="0085747A" w:rsidRPr="0027665A" w:rsidRDefault="0027665A" w:rsidP="0027665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zCs w:val="24"/>
              </w:rPr>
            </w:pPr>
            <w:r w:rsidRPr="0027665A">
              <w:rPr>
                <w:rFonts w:ascii="Corbel" w:hAnsi="Corbel"/>
                <w:b w:val="0"/>
                <w:szCs w:val="24"/>
              </w:rPr>
              <w:t>Kolokwium</w:t>
            </w:r>
          </w:p>
        </w:tc>
        <w:tc>
          <w:tcPr>
            <w:tcW w:w="2126" w:type="dxa"/>
          </w:tcPr>
          <w:p w14:paraId="40A15F83" w14:textId="3F8184C8" w:rsidR="0085747A" w:rsidRPr="00B169DF" w:rsidRDefault="0027665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w, ćw</w:t>
            </w:r>
          </w:p>
        </w:tc>
      </w:tr>
      <w:tr w:rsidR="0085747A" w:rsidRPr="00B169DF" w14:paraId="25A8CA60" w14:textId="77777777" w:rsidTr="00C05F44">
        <w:tc>
          <w:tcPr>
            <w:tcW w:w="1985" w:type="dxa"/>
          </w:tcPr>
          <w:p w14:paraId="0A8CB8F0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14:paraId="539F91B9" w14:textId="594515CB" w:rsidR="0085747A" w:rsidRPr="00B169DF" w:rsidRDefault="0027665A" w:rsidP="0027665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Kolokwium, obserwacja w trakcie zajęć</w:t>
            </w:r>
          </w:p>
        </w:tc>
        <w:tc>
          <w:tcPr>
            <w:tcW w:w="2126" w:type="dxa"/>
          </w:tcPr>
          <w:p w14:paraId="2BA64B70" w14:textId="1F584AF0" w:rsidR="0085747A" w:rsidRPr="00B169DF" w:rsidRDefault="0027665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</w:t>
            </w:r>
          </w:p>
        </w:tc>
      </w:tr>
      <w:tr w:rsidR="0027665A" w:rsidRPr="00B169DF" w14:paraId="7AED2BE5" w14:textId="77777777" w:rsidTr="00C05F44">
        <w:tc>
          <w:tcPr>
            <w:tcW w:w="1985" w:type="dxa"/>
          </w:tcPr>
          <w:p w14:paraId="4F8DE831" w14:textId="03231403" w:rsidR="0027665A" w:rsidRPr="00B169DF" w:rsidRDefault="0027665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</w:tcPr>
          <w:p w14:paraId="1211893A" w14:textId="7F10B5FD" w:rsidR="0027665A" w:rsidRDefault="0027665A" w:rsidP="0027665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kolokwium, projekt grupowy,  obserwacja w trakcie zajęć</w:t>
            </w:r>
          </w:p>
        </w:tc>
        <w:tc>
          <w:tcPr>
            <w:tcW w:w="2126" w:type="dxa"/>
          </w:tcPr>
          <w:p w14:paraId="45CA3F5A" w14:textId="2A45FD93" w:rsidR="0027665A" w:rsidRDefault="0027665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</w:t>
            </w:r>
          </w:p>
        </w:tc>
      </w:tr>
      <w:tr w:rsidR="0027665A" w:rsidRPr="00B169DF" w14:paraId="0395B98B" w14:textId="77777777" w:rsidTr="00C05F44">
        <w:tc>
          <w:tcPr>
            <w:tcW w:w="1985" w:type="dxa"/>
          </w:tcPr>
          <w:p w14:paraId="4D9AFCA2" w14:textId="38FA2BDF" w:rsidR="0027665A" w:rsidRDefault="0027665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528" w:type="dxa"/>
          </w:tcPr>
          <w:p w14:paraId="4DDAB72E" w14:textId="4F52EF75" w:rsidR="0027665A" w:rsidRDefault="0027665A" w:rsidP="0027665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14:paraId="5AB241DE" w14:textId="60F8F9F9" w:rsidR="0027665A" w:rsidRDefault="0027665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</w:t>
            </w:r>
          </w:p>
        </w:tc>
      </w:tr>
      <w:tr w:rsidR="0027665A" w:rsidRPr="00B169DF" w14:paraId="426167D8" w14:textId="77777777" w:rsidTr="00C05F44">
        <w:tc>
          <w:tcPr>
            <w:tcW w:w="1985" w:type="dxa"/>
          </w:tcPr>
          <w:p w14:paraId="13A9F938" w14:textId="6466FDAF" w:rsidR="0027665A" w:rsidRDefault="0027665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528" w:type="dxa"/>
          </w:tcPr>
          <w:p w14:paraId="7ACA88B2" w14:textId="643FC172" w:rsidR="0027665A" w:rsidRDefault="0027665A" w:rsidP="0027665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14:paraId="46EB0D13" w14:textId="6CC74D01" w:rsidR="0027665A" w:rsidRDefault="0027665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</w:t>
            </w:r>
          </w:p>
        </w:tc>
      </w:tr>
    </w:tbl>
    <w:p w14:paraId="576891AD" w14:textId="77777777" w:rsidR="00923D7D" w:rsidRPr="00B169DF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1A97AA7" w14:textId="77777777" w:rsidR="0085747A" w:rsidRPr="00B169DF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4.2 </w:t>
      </w:r>
      <w:r w:rsidR="0085747A" w:rsidRPr="00B169DF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B169DF">
        <w:rPr>
          <w:rFonts w:ascii="Corbel" w:hAnsi="Corbel"/>
          <w:smallCaps w:val="0"/>
          <w:szCs w:val="24"/>
        </w:rPr>
        <w:t xml:space="preserve"> </w:t>
      </w:r>
    </w:p>
    <w:p w14:paraId="3DD34C95" w14:textId="77777777" w:rsidR="00923D7D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56FA7D30" w14:textId="77777777" w:rsidTr="00923D7D">
        <w:tc>
          <w:tcPr>
            <w:tcW w:w="9670" w:type="dxa"/>
          </w:tcPr>
          <w:p w14:paraId="3282C269" w14:textId="3AFFED62" w:rsidR="00E92D04" w:rsidRDefault="00E92D04" w:rsidP="00E92D04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Ćwiczenia: projekt grupowy, test zaliczeniowy (kolokwium).</w:t>
            </w:r>
          </w:p>
          <w:p w14:paraId="5D691261" w14:textId="77777777" w:rsidR="00E92D04" w:rsidRDefault="00E92D04" w:rsidP="00E92D04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Ocena końcowa z przedmiotu ustalana jest na podstawie sumy punktów uzyskanych za poszczególne formy aktywności.</w:t>
            </w:r>
          </w:p>
          <w:p w14:paraId="3FA5CEC7" w14:textId="23F57203" w:rsidR="0085747A" w:rsidRPr="00B169DF" w:rsidRDefault="00E92D0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Uzyskanie oceny 3,0 wymaga zdobycia co najmniej 51% maksymalnej liczby punktów przypisanych przez prowadzącego do wszystkich elementów zaliczenia.</w:t>
            </w:r>
          </w:p>
        </w:tc>
      </w:tr>
    </w:tbl>
    <w:p w14:paraId="62A16C8F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5CE86C9" w14:textId="77777777" w:rsidR="009F4610" w:rsidRPr="00B169DF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5. </w:t>
      </w:r>
      <w:r w:rsidR="00C61DC5" w:rsidRPr="00B169DF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3F15A8E2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B169DF" w14:paraId="2C55D360" w14:textId="77777777" w:rsidTr="003E1941">
        <w:tc>
          <w:tcPr>
            <w:tcW w:w="4962" w:type="dxa"/>
            <w:vAlign w:val="center"/>
          </w:tcPr>
          <w:p w14:paraId="3CFCB41A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lastRenderedPageBreak/>
              <w:t>Forma a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459626A8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B169DF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B169DF" w14:paraId="67FF57F9" w14:textId="77777777" w:rsidTr="00923D7D">
        <w:tc>
          <w:tcPr>
            <w:tcW w:w="4962" w:type="dxa"/>
          </w:tcPr>
          <w:p w14:paraId="739AC344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B169DF">
              <w:rPr>
                <w:rFonts w:ascii="Corbel" w:hAnsi="Corbel"/>
                <w:sz w:val="24"/>
                <w:szCs w:val="24"/>
              </w:rPr>
              <w:t>z 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B169DF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13420D27" w14:textId="4F5F5F3D" w:rsidR="0085747A" w:rsidRPr="00B169DF" w:rsidRDefault="00A63801" w:rsidP="00C4139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24</w:t>
            </w:r>
          </w:p>
        </w:tc>
      </w:tr>
      <w:tr w:rsidR="00C61DC5" w:rsidRPr="00B169DF" w14:paraId="4992C99B" w14:textId="77777777" w:rsidTr="00923D7D">
        <w:tc>
          <w:tcPr>
            <w:tcW w:w="4962" w:type="dxa"/>
          </w:tcPr>
          <w:p w14:paraId="49DEDE3F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0600FB38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6EB24F22" w14:textId="14A07679" w:rsidR="00C61DC5" w:rsidRPr="00B169DF" w:rsidRDefault="00C41391" w:rsidP="00C4139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C61DC5" w:rsidRPr="00B169DF" w14:paraId="20C91050" w14:textId="77777777" w:rsidTr="00923D7D">
        <w:tc>
          <w:tcPr>
            <w:tcW w:w="4962" w:type="dxa"/>
          </w:tcPr>
          <w:p w14:paraId="1F4D1BB3" w14:textId="77777777" w:rsidR="0071620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6C2C5414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7BA269FD" w14:textId="7AD887DD" w:rsidR="00C61DC5" w:rsidRPr="00B169DF" w:rsidRDefault="00192022" w:rsidP="00C4139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46</w:t>
            </w:r>
          </w:p>
        </w:tc>
      </w:tr>
      <w:tr w:rsidR="0085747A" w:rsidRPr="00B169DF" w14:paraId="01DB9C4E" w14:textId="77777777" w:rsidTr="00923D7D">
        <w:tc>
          <w:tcPr>
            <w:tcW w:w="4962" w:type="dxa"/>
          </w:tcPr>
          <w:p w14:paraId="5C839B36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3FE651C4" w14:textId="1FD370D3" w:rsidR="0085747A" w:rsidRPr="00B169DF" w:rsidRDefault="00192022" w:rsidP="00C4139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75</w:t>
            </w:r>
          </w:p>
        </w:tc>
      </w:tr>
      <w:tr w:rsidR="0085747A" w:rsidRPr="00B169DF" w14:paraId="2B806E76" w14:textId="77777777" w:rsidTr="00923D7D">
        <w:tc>
          <w:tcPr>
            <w:tcW w:w="4962" w:type="dxa"/>
          </w:tcPr>
          <w:p w14:paraId="6108167B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0E5344BB" w14:textId="6AEDAABD" w:rsidR="0085747A" w:rsidRPr="00B169DF" w:rsidRDefault="00C41391" w:rsidP="00C4139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791A6501" w14:textId="77777777" w:rsidR="0085747A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B169DF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B169DF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04A1C3CA" w14:textId="77777777" w:rsidR="003E1941" w:rsidRPr="00B169DF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CE0C990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6. </w:t>
      </w:r>
      <w:r w:rsidR="0085747A" w:rsidRPr="00B169DF">
        <w:rPr>
          <w:rFonts w:ascii="Corbel" w:hAnsi="Corbel"/>
          <w:smallCaps w:val="0"/>
          <w:szCs w:val="24"/>
        </w:rPr>
        <w:t>PRAKTYKI ZAWO</w:t>
      </w:r>
      <w:r w:rsidR="009D3F3B" w:rsidRPr="00B169DF">
        <w:rPr>
          <w:rFonts w:ascii="Corbel" w:hAnsi="Corbel"/>
          <w:smallCaps w:val="0"/>
          <w:szCs w:val="24"/>
        </w:rPr>
        <w:t>DOWE W RAMACH PRZEDMIOTU</w:t>
      </w:r>
    </w:p>
    <w:p w14:paraId="66A18774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B169DF" w14:paraId="3438DA50" w14:textId="77777777" w:rsidTr="0071620A">
        <w:trPr>
          <w:trHeight w:val="397"/>
        </w:trPr>
        <w:tc>
          <w:tcPr>
            <w:tcW w:w="3544" w:type="dxa"/>
          </w:tcPr>
          <w:p w14:paraId="5DD66DCA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063ED9DE" w14:textId="02ED2258" w:rsidR="0085747A" w:rsidRPr="00B169DF" w:rsidRDefault="00C116A1" w:rsidP="00C116A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B169DF" w14:paraId="116160EA" w14:textId="77777777" w:rsidTr="0071620A">
        <w:trPr>
          <w:trHeight w:val="397"/>
        </w:trPr>
        <w:tc>
          <w:tcPr>
            <w:tcW w:w="3544" w:type="dxa"/>
          </w:tcPr>
          <w:p w14:paraId="041BFF8A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412707C1" w14:textId="5E4B3A39" w:rsidR="0085747A" w:rsidRPr="00B169DF" w:rsidRDefault="00C116A1" w:rsidP="00C116A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5FCFB6C4" w14:textId="77777777" w:rsidR="003E1941" w:rsidRPr="00B169DF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EA35B2A" w14:textId="77777777" w:rsidR="0085747A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7. </w:t>
      </w:r>
      <w:r w:rsidR="0085747A" w:rsidRPr="00B169DF">
        <w:rPr>
          <w:rFonts w:ascii="Corbel" w:hAnsi="Corbel"/>
          <w:smallCaps w:val="0"/>
          <w:szCs w:val="24"/>
        </w:rPr>
        <w:t>LITERATURA</w:t>
      </w:r>
      <w:r w:rsidRPr="00B169DF">
        <w:rPr>
          <w:rFonts w:ascii="Corbel" w:hAnsi="Corbel"/>
          <w:smallCaps w:val="0"/>
          <w:szCs w:val="24"/>
        </w:rPr>
        <w:t xml:space="preserve"> </w:t>
      </w:r>
    </w:p>
    <w:p w14:paraId="1BED2B8F" w14:textId="77777777" w:rsidR="00675843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B169DF" w14:paraId="22D4C1F8" w14:textId="77777777" w:rsidTr="0071620A">
        <w:trPr>
          <w:trHeight w:val="397"/>
        </w:trPr>
        <w:tc>
          <w:tcPr>
            <w:tcW w:w="7513" w:type="dxa"/>
          </w:tcPr>
          <w:p w14:paraId="69665789" w14:textId="77777777" w:rsidR="0085747A" w:rsidRDefault="0085747A" w:rsidP="0027665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5D58AEAB" w14:textId="52FD6405" w:rsidR="00C1308F" w:rsidRDefault="00C1308F" w:rsidP="0027665A">
            <w:pPr>
              <w:pStyle w:val="Punktygwne"/>
              <w:numPr>
                <w:ilvl w:val="0"/>
                <w:numId w:val="2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C1308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Zaleska, M. (red.). (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2018</w:t>
            </w:r>
            <w:r w:rsidRPr="00C1308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). Świat bankowości. Warszawa: Difin.</w:t>
            </w:r>
          </w:p>
          <w:p w14:paraId="5DF2FFC9" w14:textId="751EE13F" w:rsidR="00C1308F" w:rsidRDefault="00C1308F" w:rsidP="0027665A">
            <w:pPr>
              <w:pStyle w:val="Punktygwne"/>
              <w:numPr>
                <w:ilvl w:val="0"/>
                <w:numId w:val="2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I</w:t>
            </w:r>
            <w:r w:rsidRPr="00C1308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wanicz-Drozdowska, M., Jaworski, W. L., Szelągowska, A., &amp; Zawadzka, Z. (201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7</w:t>
            </w:r>
            <w:r w:rsidRPr="00C1308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). Bankowość: Instytucje, operacje, zarządzanie. Warszawa: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Wydawnictwo</w:t>
            </w:r>
            <w:r w:rsidRPr="00C1308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Poltext.</w:t>
            </w:r>
          </w:p>
          <w:p w14:paraId="43DC2622" w14:textId="78EAE900" w:rsidR="00C1308F" w:rsidRDefault="00C1308F" w:rsidP="0027665A">
            <w:pPr>
              <w:pStyle w:val="Punktygwne"/>
              <w:numPr>
                <w:ilvl w:val="0"/>
                <w:numId w:val="2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C1308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Iwanicz-Drozdowska, M., Jaworski, W. L., Szelągowska, A., &amp; Zawadzka, Z. (202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3</w:t>
            </w:r>
            <w:r w:rsidRPr="00C1308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). Bankowość w gospodarce cyfrowej. Warszawa: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Wydawnictwo</w:t>
            </w:r>
            <w:r w:rsidRPr="00C1308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Poltext.</w:t>
            </w:r>
          </w:p>
          <w:p w14:paraId="74ACC37E" w14:textId="4AC34586" w:rsidR="00C1308F" w:rsidRPr="00C1308F" w:rsidRDefault="00C1308F" w:rsidP="0027665A">
            <w:pPr>
              <w:pStyle w:val="Punktygwne"/>
              <w:numPr>
                <w:ilvl w:val="0"/>
                <w:numId w:val="2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C1308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Iwanicz-Drozdowska, M. (red.). (202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4</w:t>
            </w:r>
            <w:r w:rsidRPr="00C1308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). Zarządzanie ryzykiem bankowym. Warszawa: Wolters Kluwer.</w:t>
            </w:r>
          </w:p>
        </w:tc>
      </w:tr>
      <w:tr w:rsidR="0085747A" w:rsidRPr="00B169DF" w14:paraId="50F4DDEA" w14:textId="77777777" w:rsidTr="0071620A">
        <w:trPr>
          <w:trHeight w:val="397"/>
        </w:trPr>
        <w:tc>
          <w:tcPr>
            <w:tcW w:w="7513" w:type="dxa"/>
          </w:tcPr>
          <w:p w14:paraId="50DCD3BD" w14:textId="77777777" w:rsidR="00C1308F" w:rsidRPr="00C1308F" w:rsidRDefault="0085747A" w:rsidP="0027665A">
            <w:pPr>
              <w:pStyle w:val="Punktygwne"/>
              <w:tabs>
                <w:tab w:val="left" w:pos="3077"/>
              </w:tabs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C1308F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3BB778AC" w14:textId="3C2A1787" w:rsidR="0085747A" w:rsidRPr="00C1308F" w:rsidRDefault="00C1308F" w:rsidP="0027665A">
            <w:pPr>
              <w:pStyle w:val="Punktygwne"/>
              <w:numPr>
                <w:ilvl w:val="0"/>
                <w:numId w:val="3"/>
              </w:numPr>
              <w:tabs>
                <w:tab w:val="left" w:pos="3077"/>
              </w:tabs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C1308F">
              <w:rPr>
                <w:rFonts w:ascii="Corbel" w:hAnsi="Corbel"/>
                <w:b w:val="0"/>
                <w:smallCaps w:val="0"/>
                <w:szCs w:val="24"/>
              </w:rPr>
              <w:t>Koleśnik, J. (red.). (2016). Bankowość detaliczna. Warszawa: Difin.</w:t>
            </w:r>
          </w:p>
          <w:p w14:paraId="559720C7" w14:textId="77777777" w:rsidR="00C1308F" w:rsidRDefault="00C1308F" w:rsidP="0027665A">
            <w:pPr>
              <w:pStyle w:val="Punktygwne"/>
              <w:numPr>
                <w:ilvl w:val="0"/>
                <w:numId w:val="3"/>
              </w:numPr>
              <w:tabs>
                <w:tab w:val="left" w:pos="3077"/>
              </w:tabs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C1308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Golec, M. M. (20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16</w:t>
            </w:r>
            <w:r w:rsidRPr="00C1308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). Instytucje i usługi bankowe. Warszawa: Difin.</w:t>
            </w:r>
          </w:p>
          <w:p w14:paraId="73990207" w14:textId="63CC61D6" w:rsidR="00C1308F" w:rsidRDefault="00C1308F" w:rsidP="0027665A">
            <w:pPr>
              <w:pStyle w:val="Punktygwne"/>
              <w:numPr>
                <w:ilvl w:val="0"/>
                <w:numId w:val="3"/>
              </w:numPr>
              <w:tabs>
                <w:tab w:val="left" w:pos="3077"/>
              </w:tabs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C1308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Zaleska, M., &amp; Kozińska, M. (2022). Private banking: Tradycja i nowoczesność w bezpiecznym wydaniu. Warszawa: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Oficyna Wydawnicza SGH</w:t>
            </w:r>
            <w:r w:rsidRPr="00C1308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  <w:p w14:paraId="4F5D0672" w14:textId="77777777" w:rsidR="00C1308F" w:rsidRDefault="00C1308F" w:rsidP="0027665A">
            <w:pPr>
              <w:pStyle w:val="Punktygwne"/>
              <w:numPr>
                <w:ilvl w:val="0"/>
                <w:numId w:val="3"/>
              </w:numPr>
              <w:tabs>
                <w:tab w:val="left" w:pos="3077"/>
              </w:tabs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C1308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Wiatr, M. S. (red.). (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2015</w:t>
            </w:r>
            <w:r w:rsidRPr="00C1308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). Bankowość korporacyjna: Podręcznik akademicki. Warszawa: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Difin</w:t>
            </w:r>
            <w:r w:rsidRPr="00C1308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  <w:p w14:paraId="5722110C" w14:textId="0CAE0806" w:rsidR="00C1308F" w:rsidRPr="00C1308F" w:rsidRDefault="00C1308F" w:rsidP="0027665A">
            <w:pPr>
              <w:pStyle w:val="Punktygwne"/>
              <w:numPr>
                <w:ilvl w:val="0"/>
                <w:numId w:val="3"/>
              </w:numPr>
              <w:tabs>
                <w:tab w:val="left" w:pos="3077"/>
              </w:tabs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C1308F">
              <w:rPr>
                <w:rFonts w:ascii="Corbel" w:hAnsi="Corbel"/>
                <w:b w:val="0"/>
                <w:smallCaps w:val="0"/>
                <w:color w:val="000000"/>
                <w:szCs w:val="24"/>
                <w:lang w:val="en-US"/>
              </w:rPr>
              <w:t>Mishkin, F. S., &amp; Eakins, S. G. (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  <w:lang w:val="en-US"/>
              </w:rPr>
              <w:t>2009</w:t>
            </w:r>
            <w:r w:rsidRPr="00C1308F">
              <w:rPr>
                <w:rFonts w:ascii="Corbel" w:hAnsi="Corbel"/>
                <w:b w:val="0"/>
                <w:smallCaps w:val="0"/>
                <w:color w:val="000000"/>
                <w:szCs w:val="24"/>
                <w:lang w:val="en-US"/>
              </w:rPr>
              <w:t xml:space="preserve">). Financial markets and institutions (6th ed., Pearson International Edition).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Boston</w:t>
            </w:r>
            <w:r w:rsidRPr="00C1308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: Pearson Prentice Hall.</w:t>
            </w:r>
          </w:p>
        </w:tc>
      </w:tr>
    </w:tbl>
    <w:p w14:paraId="5CF22AB4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15D2D48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E9F0097" w14:textId="77777777" w:rsidR="0085747A" w:rsidRPr="00B169DF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B169DF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AA4E68" w14:textId="77777777" w:rsidR="00F40D85" w:rsidRDefault="00F40D85" w:rsidP="00C16ABF">
      <w:pPr>
        <w:spacing w:after="0" w:line="240" w:lineRule="auto"/>
      </w:pPr>
      <w:r>
        <w:separator/>
      </w:r>
    </w:p>
  </w:endnote>
  <w:endnote w:type="continuationSeparator" w:id="0">
    <w:p w14:paraId="767CEABC" w14:textId="77777777" w:rsidR="00F40D85" w:rsidRDefault="00F40D85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8B6515" w14:textId="77777777" w:rsidR="00F40D85" w:rsidRDefault="00F40D85" w:rsidP="00C16ABF">
      <w:pPr>
        <w:spacing w:after="0" w:line="240" w:lineRule="auto"/>
      </w:pPr>
      <w:r>
        <w:separator/>
      </w:r>
    </w:p>
  </w:footnote>
  <w:footnote w:type="continuationSeparator" w:id="0">
    <w:p w14:paraId="547ABE5B" w14:textId="77777777" w:rsidR="00F40D85" w:rsidRDefault="00F40D85" w:rsidP="00C16ABF">
      <w:pPr>
        <w:spacing w:after="0" w:line="240" w:lineRule="auto"/>
      </w:pPr>
      <w:r>
        <w:continuationSeparator/>
      </w:r>
    </w:p>
  </w:footnote>
  <w:footnote w:id="1">
    <w:p w14:paraId="6495D9CA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4A59714C"/>
    <w:multiLevelType w:val="hybridMultilevel"/>
    <w:tmpl w:val="A452886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51F4F72"/>
    <w:multiLevelType w:val="hybridMultilevel"/>
    <w:tmpl w:val="FD02D6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84786529">
    <w:abstractNumId w:val="0"/>
  </w:num>
  <w:num w:numId="2" w16cid:durableId="1657957657">
    <w:abstractNumId w:val="2"/>
  </w:num>
  <w:num w:numId="3" w16cid:durableId="1920670093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515C5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F1C57"/>
    <w:rsid w:val="000F5615"/>
    <w:rsid w:val="001045A1"/>
    <w:rsid w:val="00124BFF"/>
    <w:rsid w:val="0012560E"/>
    <w:rsid w:val="00127108"/>
    <w:rsid w:val="00134B13"/>
    <w:rsid w:val="00146BC0"/>
    <w:rsid w:val="00153C41"/>
    <w:rsid w:val="00154381"/>
    <w:rsid w:val="00157643"/>
    <w:rsid w:val="001640A7"/>
    <w:rsid w:val="00164FA7"/>
    <w:rsid w:val="00166A03"/>
    <w:rsid w:val="001718A7"/>
    <w:rsid w:val="001737CF"/>
    <w:rsid w:val="00176083"/>
    <w:rsid w:val="00177F09"/>
    <w:rsid w:val="0018530D"/>
    <w:rsid w:val="00192022"/>
    <w:rsid w:val="00192F37"/>
    <w:rsid w:val="001A70D2"/>
    <w:rsid w:val="001D657B"/>
    <w:rsid w:val="001D7B54"/>
    <w:rsid w:val="001E0209"/>
    <w:rsid w:val="001F2CA2"/>
    <w:rsid w:val="0021313B"/>
    <w:rsid w:val="002144C0"/>
    <w:rsid w:val="0022477D"/>
    <w:rsid w:val="002278A9"/>
    <w:rsid w:val="002336F9"/>
    <w:rsid w:val="0024028F"/>
    <w:rsid w:val="00244ABC"/>
    <w:rsid w:val="0027665A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A0A5B"/>
    <w:rsid w:val="003A1176"/>
    <w:rsid w:val="003B00FA"/>
    <w:rsid w:val="003B28C7"/>
    <w:rsid w:val="003C0BAE"/>
    <w:rsid w:val="003D18A9"/>
    <w:rsid w:val="003D6CE2"/>
    <w:rsid w:val="003E1941"/>
    <w:rsid w:val="003E2FE6"/>
    <w:rsid w:val="003E49D5"/>
    <w:rsid w:val="003F205D"/>
    <w:rsid w:val="003F38C0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B3F0E"/>
    <w:rsid w:val="004D31C0"/>
    <w:rsid w:val="004D5282"/>
    <w:rsid w:val="004F1551"/>
    <w:rsid w:val="004F55A3"/>
    <w:rsid w:val="0050496F"/>
    <w:rsid w:val="00511744"/>
    <w:rsid w:val="005128A4"/>
    <w:rsid w:val="00513B6F"/>
    <w:rsid w:val="00517C63"/>
    <w:rsid w:val="005363C4"/>
    <w:rsid w:val="00536BDE"/>
    <w:rsid w:val="00543ACC"/>
    <w:rsid w:val="0056696D"/>
    <w:rsid w:val="0059484D"/>
    <w:rsid w:val="00595B8E"/>
    <w:rsid w:val="005A0855"/>
    <w:rsid w:val="005A3196"/>
    <w:rsid w:val="005C080F"/>
    <w:rsid w:val="005C55E5"/>
    <w:rsid w:val="005C696A"/>
    <w:rsid w:val="005E6E85"/>
    <w:rsid w:val="005F31D2"/>
    <w:rsid w:val="005F41B9"/>
    <w:rsid w:val="005F76A3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B06CA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1916"/>
    <w:rsid w:val="007856EB"/>
    <w:rsid w:val="00787C2A"/>
    <w:rsid w:val="00790E27"/>
    <w:rsid w:val="007A4022"/>
    <w:rsid w:val="007A6E6E"/>
    <w:rsid w:val="007C3299"/>
    <w:rsid w:val="007C3BCC"/>
    <w:rsid w:val="007C4546"/>
    <w:rsid w:val="007D6E56"/>
    <w:rsid w:val="007F4155"/>
    <w:rsid w:val="0081554D"/>
    <w:rsid w:val="0081707E"/>
    <w:rsid w:val="008449B3"/>
    <w:rsid w:val="008552A2"/>
    <w:rsid w:val="0085747A"/>
    <w:rsid w:val="00884922"/>
    <w:rsid w:val="00885F64"/>
    <w:rsid w:val="0088791E"/>
    <w:rsid w:val="008917F9"/>
    <w:rsid w:val="008A45F7"/>
    <w:rsid w:val="008B6FA7"/>
    <w:rsid w:val="008C0CC0"/>
    <w:rsid w:val="008C19A9"/>
    <w:rsid w:val="008C379D"/>
    <w:rsid w:val="008C5147"/>
    <w:rsid w:val="008C5359"/>
    <w:rsid w:val="008C5363"/>
    <w:rsid w:val="008D3DFB"/>
    <w:rsid w:val="008E52B4"/>
    <w:rsid w:val="008E64F4"/>
    <w:rsid w:val="008F12C9"/>
    <w:rsid w:val="008F6E29"/>
    <w:rsid w:val="00916188"/>
    <w:rsid w:val="00923D7D"/>
    <w:rsid w:val="009508DF"/>
    <w:rsid w:val="00950DAC"/>
    <w:rsid w:val="00954A07"/>
    <w:rsid w:val="00997F14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63801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7A3"/>
    <w:rsid w:val="00AE5FCB"/>
    <w:rsid w:val="00AF2C1E"/>
    <w:rsid w:val="00B06142"/>
    <w:rsid w:val="00B135B1"/>
    <w:rsid w:val="00B1435F"/>
    <w:rsid w:val="00B169DF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520A"/>
    <w:rsid w:val="00BD3869"/>
    <w:rsid w:val="00BD66E9"/>
    <w:rsid w:val="00BD6FF4"/>
    <w:rsid w:val="00BE17C9"/>
    <w:rsid w:val="00BF2C41"/>
    <w:rsid w:val="00C058B4"/>
    <w:rsid w:val="00C05F44"/>
    <w:rsid w:val="00C116A1"/>
    <w:rsid w:val="00C1308F"/>
    <w:rsid w:val="00C131B5"/>
    <w:rsid w:val="00C16ABF"/>
    <w:rsid w:val="00C170AE"/>
    <w:rsid w:val="00C26CB7"/>
    <w:rsid w:val="00C324C1"/>
    <w:rsid w:val="00C36992"/>
    <w:rsid w:val="00C41391"/>
    <w:rsid w:val="00C56036"/>
    <w:rsid w:val="00C61DC5"/>
    <w:rsid w:val="00C67E92"/>
    <w:rsid w:val="00C70A26"/>
    <w:rsid w:val="00C766DF"/>
    <w:rsid w:val="00C94B98"/>
    <w:rsid w:val="00CA2B96"/>
    <w:rsid w:val="00CA5089"/>
    <w:rsid w:val="00CD6897"/>
    <w:rsid w:val="00CE5BAC"/>
    <w:rsid w:val="00CF25BE"/>
    <w:rsid w:val="00CF78ED"/>
    <w:rsid w:val="00D02B25"/>
    <w:rsid w:val="00D02EBA"/>
    <w:rsid w:val="00D17C3C"/>
    <w:rsid w:val="00D26B2C"/>
    <w:rsid w:val="00D3397B"/>
    <w:rsid w:val="00D352C9"/>
    <w:rsid w:val="00D425B2"/>
    <w:rsid w:val="00D428D6"/>
    <w:rsid w:val="00D552B2"/>
    <w:rsid w:val="00D608D1"/>
    <w:rsid w:val="00D71ED3"/>
    <w:rsid w:val="00D74119"/>
    <w:rsid w:val="00D8075B"/>
    <w:rsid w:val="00D8678B"/>
    <w:rsid w:val="00DA2114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742AA"/>
    <w:rsid w:val="00E77E88"/>
    <w:rsid w:val="00E8107D"/>
    <w:rsid w:val="00E92D04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7567"/>
    <w:rsid w:val="00F27A7B"/>
    <w:rsid w:val="00F40D85"/>
    <w:rsid w:val="00F526AF"/>
    <w:rsid w:val="00F617C3"/>
    <w:rsid w:val="00F61A26"/>
    <w:rsid w:val="00F7066B"/>
    <w:rsid w:val="00F83B28"/>
    <w:rsid w:val="00F86BA9"/>
    <w:rsid w:val="00F974DA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572164"/>
  <w15:docId w15:val="{1CC557A5-1979-4A16-8A5B-AE697E3D7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305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6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34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91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40388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644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15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96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71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1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9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72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9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00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8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0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92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8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8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1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9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36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1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0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35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8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0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8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43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93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32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50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87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971982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629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6FAF7D-653F-4F46-8E91-EBFF97DF8B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47</TotalTime>
  <Pages>1</Pages>
  <Words>971</Words>
  <Characters>5829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Ewelina Rabiej</cp:lastModifiedBy>
  <cp:revision>15</cp:revision>
  <cp:lastPrinted>2019-02-06T12:12:00Z</cp:lastPrinted>
  <dcterms:created xsi:type="dcterms:W3CDTF">2025-05-29T10:49:00Z</dcterms:created>
  <dcterms:modified xsi:type="dcterms:W3CDTF">2025-11-15T18:53:00Z</dcterms:modified>
</cp:coreProperties>
</file>